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4B" w:rsidRDefault="0061164B" w:rsidP="0061164B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2592705</wp:posOffset>
            </wp:positionH>
            <wp:positionV relativeFrom="margin">
              <wp:posOffset>-275038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64B" w:rsidRDefault="0061164B" w:rsidP="0061164B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281445">
        <w:rPr>
          <w:rFonts w:eastAsia="Calibri"/>
          <w:b/>
          <w:sz w:val="28"/>
          <w:szCs w:val="28"/>
          <w:lang w:eastAsia="en-US"/>
        </w:rPr>
        <w:t>ОСАДЧЕВСКОГО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61164B" w:rsidRDefault="0061164B" w:rsidP="0061164B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61164B" w:rsidRDefault="00541476" w:rsidP="0061164B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«17</w:t>
      </w:r>
      <w:r w:rsidR="0061164B">
        <w:rPr>
          <w:rFonts w:eastAsia="Calibri"/>
          <w:sz w:val="28"/>
          <w:szCs w:val="28"/>
          <w:u w:val="single"/>
          <w:lang w:eastAsia="en-US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>сентября</w:t>
      </w:r>
      <w:r w:rsidR="0061164B">
        <w:rPr>
          <w:rFonts w:eastAsia="Calibri"/>
          <w:sz w:val="28"/>
          <w:szCs w:val="28"/>
          <w:u w:val="single"/>
          <w:lang w:eastAsia="en-US"/>
        </w:rPr>
        <w:t xml:space="preserve"> 2024 г. №</w:t>
      </w:r>
      <w:r w:rsidR="00281445">
        <w:rPr>
          <w:rFonts w:eastAsia="Calibri"/>
          <w:sz w:val="28"/>
          <w:szCs w:val="28"/>
          <w:u w:val="single"/>
          <w:lang w:eastAsia="en-US"/>
        </w:rPr>
        <w:t>98</w:t>
      </w:r>
    </w:p>
    <w:p w:rsidR="0061164B" w:rsidRDefault="0061164B" w:rsidP="0061164B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61164B" w:rsidRDefault="0061164B" w:rsidP="0061164B">
      <w:pPr>
        <w:spacing w:line="480" w:lineRule="auto"/>
        <w:ind w:right="48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 </w:t>
      </w:r>
      <w:r w:rsidR="00281445">
        <w:rPr>
          <w:rFonts w:eastAsia="Calibri"/>
          <w:lang w:eastAsia="en-US"/>
        </w:rPr>
        <w:t>Осадчее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61164B" w:rsidTr="0061164B">
        <w:tc>
          <w:tcPr>
            <w:tcW w:w="4644" w:type="dxa"/>
            <w:hideMark/>
          </w:tcPr>
          <w:p w:rsidR="0061164B" w:rsidRDefault="0061164B" w:rsidP="0028144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21B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gESwIAAFMEAAAOAAAAZHJzL2Uyb0RvYy54bWysVM2O2jAQvlfqO1i5QwiFXYgIqyqBXrYt&#10;0m4fwNgOsZrYlm0IqKq03RfYR+gr9NJDf7TPEN6oYwcQ21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MxM4&#10;BE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ED071" id="Прямая со стрелкой 7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AZNye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EA1F" id="Прямая со стрелкой 2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3CB73" id="Прямая со стрелкой 1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и дополнений в Устав </w:t>
            </w:r>
            <w:r w:rsidR="00281445">
              <w:rPr>
                <w:b/>
                <w:sz w:val="28"/>
                <w:szCs w:val="28"/>
                <w:lang w:eastAsia="en-US"/>
              </w:rPr>
              <w:t>Осадчевского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61164B" w:rsidRDefault="0061164B" w:rsidP="0061164B">
      <w:pPr>
        <w:jc w:val="both"/>
        <w:rPr>
          <w:sz w:val="26"/>
          <w:szCs w:val="26"/>
        </w:rPr>
      </w:pPr>
    </w:p>
    <w:p w:rsidR="0061164B" w:rsidRDefault="0061164B" w:rsidP="0061164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281445">
        <w:rPr>
          <w:sz w:val="28"/>
          <w:szCs w:val="28"/>
        </w:rPr>
        <w:t>Осадчевского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281445">
        <w:rPr>
          <w:rFonts w:eastAsia="Calibri"/>
          <w:sz w:val="28"/>
          <w:szCs w:val="28"/>
          <w:lang w:eastAsia="en-US"/>
        </w:rPr>
        <w:t>Осадчевского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281445">
        <w:rPr>
          <w:sz w:val="28"/>
          <w:szCs w:val="28"/>
        </w:rPr>
        <w:t>Осадчевского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изменения и дополнения согласно приложению.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1164B" w:rsidRDefault="0061164B" w:rsidP="0061164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61164B" w:rsidRDefault="0061164B" w:rsidP="0061164B">
      <w:pPr>
        <w:spacing w:line="360" w:lineRule="auto"/>
        <w:jc w:val="both"/>
        <w:rPr>
          <w:sz w:val="28"/>
          <w:szCs w:val="28"/>
        </w:rPr>
      </w:pPr>
    </w:p>
    <w:p w:rsidR="0061164B" w:rsidRDefault="0061164B" w:rsidP="0061164B">
      <w:pPr>
        <w:spacing w:line="360" w:lineRule="auto"/>
        <w:jc w:val="both"/>
        <w:rPr>
          <w:sz w:val="28"/>
          <w:szCs w:val="28"/>
        </w:rPr>
      </w:pPr>
    </w:p>
    <w:p w:rsidR="0061164B" w:rsidRDefault="0061164B" w:rsidP="0061164B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61164B" w:rsidTr="0061164B">
        <w:tc>
          <w:tcPr>
            <w:tcW w:w="3652" w:type="dxa"/>
            <w:hideMark/>
          </w:tcPr>
          <w:p w:rsidR="0061164B" w:rsidRDefault="0061164B" w:rsidP="00E519B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1164B" w:rsidRDefault="0061164B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1164B" w:rsidRDefault="00281445" w:rsidP="0028144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К.И. Токарский</w:t>
            </w:r>
          </w:p>
        </w:tc>
      </w:tr>
    </w:tbl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E519BD" w:rsidRDefault="00E519BD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exact"/>
        <w:ind w:left="5103"/>
        <w:rPr>
          <w:caps/>
          <w:sz w:val="26"/>
          <w:szCs w:val="26"/>
        </w:rPr>
      </w:pPr>
    </w:p>
    <w:p w:rsidR="0061164B" w:rsidRDefault="0061164B" w:rsidP="0061164B">
      <w:pPr>
        <w:spacing w:line="360" w:lineRule="auto"/>
        <w:ind w:left="5103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61164B" w:rsidRDefault="0061164B" w:rsidP="0061164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281445">
        <w:rPr>
          <w:sz w:val="28"/>
          <w:szCs w:val="28"/>
        </w:rPr>
        <w:t>Осадчевского сельского поселения от «17</w:t>
      </w:r>
      <w:r>
        <w:rPr>
          <w:sz w:val="28"/>
          <w:szCs w:val="28"/>
        </w:rPr>
        <w:t>»</w:t>
      </w:r>
      <w:r w:rsidR="00281445">
        <w:rPr>
          <w:sz w:val="28"/>
          <w:szCs w:val="28"/>
        </w:rPr>
        <w:t xml:space="preserve"> сентября 2024 года №98</w:t>
      </w:r>
    </w:p>
    <w:p w:rsidR="0061164B" w:rsidRDefault="0061164B" w:rsidP="0061164B">
      <w:pPr>
        <w:spacing w:line="360" w:lineRule="auto"/>
        <w:jc w:val="both"/>
        <w:rPr>
          <w:sz w:val="28"/>
          <w:szCs w:val="28"/>
        </w:rPr>
      </w:pPr>
    </w:p>
    <w:p w:rsidR="0061164B" w:rsidRDefault="0061164B" w:rsidP="006116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ИЗМЕНЕНИЯ И ДОПОЛНЕНИЯ </w:t>
      </w:r>
      <w:r>
        <w:rPr>
          <w:b/>
          <w:sz w:val="28"/>
          <w:szCs w:val="28"/>
        </w:rPr>
        <w:t xml:space="preserve">В УСТАВ </w:t>
      </w:r>
      <w:r w:rsidR="00281445" w:rsidRPr="00281445">
        <w:rPr>
          <w:b/>
          <w:sz w:val="28"/>
          <w:szCs w:val="28"/>
        </w:rPr>
        <w:t>ОСАДЧЕВСКОГО</w:t>
      </w:r>
      <w:r w:rsidRPr="002814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РЕПЬЁВСКОГО МУНИЦИПАЛЬНОГО РАЙОНА</w:t>
      </w:r>
      <w:r w:rsidR="00E519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ВОРОНЕЖСКОЙ ОБЛАСТИ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26 статьи 7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61164B" w:rsidRDefault="0061164B" w:rsidP="006116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Пункт 8 части 1 статьи 9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61164B" w:rsidRDefault="0061164B" w:rsidP="0061164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61164B" w:rsidRDefault="0061164B" w:rsidP="0061164B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 В пункте 9 части 1 статьи 9 Устава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слова: «федеральными законами» заменить словами: «Федеральным законом от 06.10.2003 </w:t>
      </w:r>
      <w:r>
        <w:rPr>
          <w:bCs/>
          <w:color w:val="000000" w:themeColor="text1"/>
          <w:sz w:val="28"/>
          <w:szCs w:val="28"/>
        </w:rPr>
        <w:br/>
        <w:t>№ 131-ФЗ «Об общих принципах организации местного самоуправления в Российской Федерации»;».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Дополнить Устав </w:t>
      </w:r>
      <w:r>
        <w:rPr>
          <w:b/>
          <w:bCs/>
          <w:sz w:val="28"/>
          <w:szCs w:val="28"/>
        </w:rPr>
        <w:t>статьей 9.1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следующего содержания: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9.1 </w:t>
      </w:r>
      <w:r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="00281445" w:rsidRPr="00281445">
        <w:rPr>
          <w:b/>
          <w:sz w:val="28"/>
          <w:szCs w:val="28"/>
        </w:rPr>
        <w:t>Осадчевского</w:t>
      </w:r>
      <w:r w:rsidRPr="00281445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в сфере международных и внешнеэкономических связей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 w:rsidR="00281445">
        <w:rPr>
          <w:sz w:val="28"/>
          <w:szCs w:val="28"/>
        </w:rPr>
        <w:t>Осадчевского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К полномочиям органов местного самоуправления </w:t>
      </w:r>
      <w:r w:rsidR="00281445">
        <w:rPr>
          <w:sz w:val="28"/>
          <w:szCs w:val="28"/>
        </w:rPr>
        <w:t>Осадчевского</w:t>
      </w:r>
      <w:r w:rsidR="0028144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сельского поселения в сфере международных и внешнеэкономических связей относятся: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281445">
        <w:rPr>
          <w:sz w:val="28"/>
          <w:szCs w:val="28"/>
        </w:rPr>
        <w:t>Осадчевского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281445">
        <w:rPr>
          <w:sz w:val="28"/>
          <w:szCs w:val="28"/>
        </w:rPr>
        <w:t>Осадчевского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В </w:t>
      </w:r>
      <w:r>
        <w:rPr>
          <w:b/>
          <w:bCs/>
          <w:sz w:val="28"/>
          <w:szCs w:val="28"/>
        </w:rPr>
        <w:t xml:space="preserve">части 10 статьи 13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В </w:t>
      </w:r>
      <w:r>
        <w:rPr>
          <w:b/>
          <w:bCs/>
          <w:sz w:val="28"/>
          <w:szCs w:val="28"/>
        </w:rPr>
        <w:t xml:space="preserve">части 5 статьи 14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61164B" w:rsidRDefault="0061164B" w:rsidP="0061164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комиссией» заменить словами «уполномоченной в соответствии со статьей 39 настоящего Устава соответствующей избирательной комиссией»;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8. В </w:t>
      </w:r>
      <w:r>
        <w:rPr>
          <w:b/>
          <w:bCs/>
          <w:sz w:val="28"/>
          <w:szCs w:val="28"/>
        </w:rPr>
        <w:t xml:space="preserve">части 5 статьи 16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9. В абзаце втором части 5 статьи 18.1 Устава </w:t>
      </w:r>
      <w:r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10. В </w:t>
      </w:r>
      <w:r>
        <w:rPr>
          <w:b/>
          <w:bCs/>
          <w:sz w:val="28"/>
          <w:szCs w:val="28"/>
        </w:rPr>
        <w:t xml:space="preserve">пункте 4 части 6 статьи 18.1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«обнародовании» заменить словосочетанием: «официальному опубликованию».</w:t>
      </w:r>
    </w:p>
    <w:p w:rsidR="0061164B" w:rsidRDefault="0061164B" w:rsidP="0061164B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В статью 19 Устава </w:t>
      </w:r>
      <w:r>
        <w:rPr>
          <w:bCs/>
          <w:sz w:val="28"/>
          <w:szCs w:val="28"/>
        </w:rPr>
        <w:t>внести следующие изменения:</w:t>
      </w:r>
    </w:p>
    <w:p w:rsidR="0061164B" w:rsidRDefault="0061164B" w:rsidP="0061164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11.1. Часть 4 </w:t>
      </w:r>
      <w:r>
        <w:rPr>
          <w:bCs/>
          <w:sz w:val="28"/>
          <w:szCs w:val="28"/>
        </w:rPr>
        <w:t>изложить в следующей редакции:</w:t>
      </w:r>
    </w:p>
    <w:p w:rsidR="0061164B" w:rsidRDefault="0061164B" w:rsidP="006116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Порядок организации и проведения публичных слушаний определяется нормативным правовым актом Совета народных депутатов </w:t>
      </w:r>
      <w:r w:rsidR="00281445">
        <w:rPr>
          <w:sz w:val="28"/>
          <w:szCs w:val="28"/>
        </w:rPr>
        <w:t>Осадчевского</w:t>
      </w:r>
      <w:r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="00281445">
        <w:rPr>
          <w:sz w:val="28"/>
          <w:szCs w:val="28"/>
        </w:rPr>
        <w:t>Осадчевского</w:t>
      </w:r>
      <w:r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Воронежской области или </w:t>
      </w:r>
      <w:r w:rsidR="00281445">
        <w:rPr>
          <w:sz w:val="28"/>
          <w:szCs w:val="28"/>
        </w:rPr>
        <w:t>Осадчевского</w:t>
      </w:r>
      <w:r>
        <w:rPr>
          <w:color w:val="000000"/>
          <w:sz w:val="28"/>
          <w:szCs w:val="28"/>
        </w:rPr>
        <w:t xml:space="preserve"> сельского поселения с учетом положений Федерального </w:t>
      </w:r>
      <w:r>
        <w:rPr>
          <w:sz w:val="28"/>
          <w:szCs w:val="28"/>
        </w:rPr>
        <w:t>закона</w:t>
      </w:r>
      <w:r>
        <w:rPr>
          <w:color w:val="000000"/>
          <w:sz w:val="28"/>
          <w:szCs w:val="28"/>
        </w:rPr>
        <w:t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</w:t>
      </w:r>
      <w:r w:rsidR="00281445">
        <w:rPr>
          <w:color w:val="000000"/>
          <w:sz w:val="28"/>
          <w:szCs w:val="28"/>
        </w:rPr>
        <w:t xml:space="preserve">ожность представления жителями </w:t>
      </w:r>
      <w:r w:rsidR="00281445">
        <w:rPr>
          <w:sz w:val="28"/>
          <w:szCs w:val="28"/>
        </w:rPr>
        <w:t>Осадчевского</w:t>
      </w:r>
      <w:r>
        <w:rPr>
          <w:color w:val="000000"/>
          <w:sz w:val="28"/>
          <w:szCs w:val="28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281445">
        <w:rPr>
          <w:sz w:val="28"/>
          <w:szCs w:val="28"/>
        </w:rPr>
        <w:t>Осадчевского</w:t>
      </w:r>
      <w:r>
        <w:rPr>
          <w:color w:val="000000"/>
          <w:sz w:val="28"/>
          <w:szCs w:val="28"/>
        </w:rPr>
        <w:t xml:space="preserve"> сельского поселения,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61164B" w:rsidRDefault="0061164B" w:rsidP="006116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Нормативными правовыми актами представительного органа </w:t>
      </w:r>
      <w:r w:rsidR="00281445">
        <w:rPr>
          <w:sz w:val="28"/>
          <w:szCs w:val="28"/>
        </w:rPr>
        <w:t>Осадчевского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может быть установлено, что для 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281445">
        <w:rPr>
          <w:sz w:val="28"/>
          <w:szCs w:val="28"/>
        </w:rPr>
        <w:t>Осадчевского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281445">
        <w:rPr>
          <w:sz w:val="28"/>
          <w:szCs w:val="28"/>
        </w:rPr>
        <w:t>Осадчевского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Федерации.»</w:t>
      </w:r>
    </w:p>
    <w:p w:rsidR="0061164B" w:rsidRDefault="0061164B" w:rsidP="0061164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11.2. </w:t>
      </w:r>
      <w:r>
        <w:rPr>
          <w:color w:val="000000"/>
          <w:sz w:val="28"/>
          <w:szCs w:val="28"/>
        </w:rPr>
        <w:t xml:space="preserve">Часть 5 </w:t>
      </w:r>
      <w:r>
        <w:rPr>
          <w:bCs/>
          <w:sz w:val="28"/>
          <w:szCs w:val="28"/>
        </w:rPr>
        <w:t>изложить в следующей редакции: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12.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9 статьи 20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3 статьи 21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14. Дополнить часть 2 статьи 27 Устава </w:t>
      </w:r>
      <w:r>
        <w:rPr>
          <w:sz w:val="28"/>
          <w:szCs w:val="28"/>
          <w:lang w:eastAsia="en-US"/>
        </w:rPr>
        <w:t>пунктом 22.2 следующего содержания: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«22.2) </w:t>
      </w:r>
      <w:r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15. В часть 8 статьи 33 Устава </w:t>
      </w:r>
      <w:r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61164B" w:rsidRDefault="0061164B" w:rsidP="0061164B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«10.1) </w:t>
      </w:r>
      <w:r>
        <w:rPr>
          <w:sz w:val="28"/>
          <w:szCs w:val="28"/>
        </w:rPr>
        <w:t>приобретения им статуса иностранного агента;».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16. В статью 37.1. Устава </w:t>
      </w:r>
      <w:r>
        <w:rPr>
          <w:sz w:val="28"/>
          <w:szCs w:val="28"/>
          <w:lang w:eastAsia="en-US"/>
        </w:rPr>
        <w:t>внести следующие изменения: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 Части 2 и 3 изложить в следующей редакции: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К полномочиям администрации </w:t>
      </w:r>
      <w:r w:rsidR="00281445">
        <w:rPr>
          <w:sz w:val="28"/>
          <w:szCs w:val="28"/>
        </w:rPr>
        <w:t>Осадчевского</w:t>
      </w:r>
      <w:r w:rsidR="002814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 w:rsidR="00281445">
        <w:rPr>
          <w:sz w:val="28"/>
          <w:szCs w:val="28"/>
        </w:rPr>
        <w:t>Осадчевского</w:t>
      </w:r>
      <w:r>
        <w:rPr>
          <w:sz w:val="28"/>
          <w:szCs w:val="28"/>
        </w:rPr>
        <w:t xml:space="preserve"> сельского поселения;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1164B" w:rsidRDefault="0061164B" w:rsidP="00611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281445">
        <w:rPr>
          <w:sz w:val="28"/>
          <w:szCs w:val="28"/>
        </w:rPr>
        <w:t>Осадчевского</w:t>
      </w:r>
      <w:r w:rsidR="002814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Дополнить частью 4 в следующей редакции: 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Муниципальный контроль подлежит осуществлению при наличии в границах </w:t>
      </w:r>
      <w:r w:rsidR="00281445">
        <w:rPr>
          <w:sz w:val="28"/>
          <w:szCs w:val="28"/>
        </w:rPr>
        <w:t>Осадчевского</w:t>
      </w:r>
      <w:r w:rsidR="002814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объектов соответствующего вида контроля.».</w:t>
      </w:r>
    </w:p>
    <w:p w:rsidR="0061164B" w:rsidRDefault="0061164B" w:rsidP="006116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17. В </w:t>
      </w:r>
      <w:r>
        <w:rPr>
          <w:b/>
          <w:bCs/>
          <w:sz w:val="28"/>
          <w:szCs w:val="28"/>
        </w:rPr>
        <w:t>статью 44</w:t>
      </w:r>
      <w:r>
        <w:rPr>
          <w:bCs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Устава </w:t>
      </w:r>
      <w:r>
        <w:rPr>
          <w:bCs/>
          <w:color w:val="000000" w:themeColor="text1"/>
          <w:sz w:val="28"/>
          <w:szCs w:val="28"/>
        </w:rPr>
        <w:t>внести следующие изменения: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17.1. Наименование статьи изложить в следующей редакции: «</w:t>
      </w:r>
      <w:r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281445" w:rsidRPr="00281445">
        <w:rPr>
          <w:b/>
          <w:sz w:val="28"/>
          <w:szCs w:val="28"/>
        </w:rPr>
        <w:t>Осадчевского</w:t>
      </w:r>
      <w:r w:rsidRPr="00281445">
        <w:rPr>
          <w:b/>
          <w:bCs/>
          <w:color w:val="000000" w:themeColor="text1"/>
          <w:sz w:val="28"/>
          <w:szCs w:val="28"/>
        </w:rPr>
        <w:t xml:space="preserve"> сельского</w:t>
      </w:r>
      <w:r>
        <w:rPr>
          <w:b/>
          <w:bCs/>
          <w:color w:val="000000" w:themeColor="text1"/>
          <w:sz w:val="28"/>
          <w:szCs w:val="28"/>
        </w:rPr>
        <w:t xml:space="preserve"> поселения</w:t>
      </w:r>
      <w:r>
        <w:rPr>
          <w:bCs/>
          <w:color w:val="000000" w:themeColor="text1"/>
          <w:sz w:val="28"/>
          <w:szCs w:val="28"/>
        </w:rPr>
        <w:t xml:space="preserve">»; </w:t>
      </w:r>
    </w:p>
    <w:p w:rsidR="0061164B" w:rsidRDefault="0061164B" w:rsidP="0061164B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17.2. В части 2 слово «обнародования» заменить на словосочетание «официального опубликования»;</w:t>
      </w:r>
    </w:p>
    <w:p w:rsidR="0061164B" w:rsidRDefault="0061164B" w:rsidP="0061164B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17.3. Часть 6 изложить в следующей редакции:</w:t>
      </w:r>
    </w:p>
    <w:p w:rsidR="0061164B" w:rsidRDefault="0061164B" w:rsidP="0061164B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164B" w:rsidRDefault="0061164B" w:rsidP="0061164B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в  </w:t>
      </w:r>
      <w:r w:rsidR="00281445">
        <w:rPr>
          <w:sz w:val="28"/>
          <w:szCs w:val="28"/>
        </w:rPr>
        <w:t>Осадчевском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сельском поселении</w:t>
      </w:r>
      <w:r>
        <w:rPr>
          <w:b/>
          <w:bCs/>
          <w:color w:val="000000"/>
          <w:sz w:val="28"/>
          <w:szCs w:val="28"/>
        </w:rPr>
        <w:t>.</w:t>
      </w:r>
    </w:p>
    <w:p w:rsidR="0061164B" w:rsidRDefault="0061164B" w:rsidP="0061164B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="00281445" w:rsidRPr="00281445">
        <w:rPr>
          <w:sz w:val="28"/>
          <w:szCs w:val="28"/>
        </w:rPr>
        <w:t xml:space="preserve"> </w:t>
      </w:r>
      <w:r w:rsidR="00281445">
        <w:rPr>
          <w:sz w:val="28"/>
          <w:szCs w:val="28"/>
        </w:rPr>
        <w:t>Осадчевского</w:t>
      </w:r>
      <w:r w:rsidR="002814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bCs/>
          <w:color w:val="000000" w:themeColor="text1"/>
          <w:sz w:val="28"/>
          <w:szCs w:val="28"/>
        </w:rPr>
        <w:t xml:space="preserve">ельского поселения </w:t>
      </w:r>
      <w:r>
        <w:rPr>
          <w:color w:val="000000" w:themeColor="text1"/>
          <w:sz w:val="28"/>
          <w:szCs w:val="28"/>
        </w:rPr>
        <w:t>Репьёвского муниципального района либо самими муниципальными правовыми актами.</w:t>
      </w:r>
    </w:p>
    <w:p w:rsidR="0061164B" w:rsidRDefault="0061164B" w:rsidP="0061164B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Совета народных депутатов </w:t>
      </w:r>
      <w:r w:rsidR="00281445">
        <w:rPr>
          <w:sz w:val="28"/>
          <w:szCs w:val="28"/>
        </w:rPr>
        <w:t>Осадчевского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Репьёвского муниципального района о налогах и сборах вступают в силу в соответствии с Налоговым кодексом Российской Федерации.</w:t>
      </w:r>
    </w:p>
    <w:p w:rsidR="0061164B" w:rsidRDefault="0061164B" w:rsidP="0061164B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правовые акты вступают в силу с момента их подписания либо со дня, указанного в самом акте.</w:t>
      </w:r>
      <w:r>
        <w:rPr>
          <w:bCs/>
          <w:sz w:val="28"/>
          <w:szCs w:val="28"/>
        </w:rPr>
        <w:t>».</w:t>
      </w:r>
    </w:p>
    <w:p w:rsidR="0061164B" w:rsidRDefault="0061164B" w:rsidP="0061164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18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Статью 45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61164B" w:rsidRDefault="0061164B" w:rsidP="0061164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45. Порядок опубликования муниципальных правовых актов.</w:t>
      </w:r>
    </w:p>
    <w:p w:rsidR="0061164B" w:rsidRDefault="0061164B" w:rsidP="0061164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>
        <w:rPr>
          <w:sz w:val="28"/>
          <w:szCs w:val="28"/>
          <w:lang w:eastAsia="en-US"/>
        </w:rPr>
        <w:t xml:space="preserve">, распространяемом в </w:t>
      </w:r>
      <w:r w:rsidR="00281445">
        <w:rPr>
          <w:sz w:val="28"/>
          <w:szCs w:val="28"/>
        </w:rPr>
        <w:t>Осадчевском</w:t>
      </w:r>
      <w:r>
        <w:rPr>
          <w:sz w:val="28"/>
          <w:szCs w:val="28"/>
          <w:lang w:eastAsia="en-US"/>
        </w:rPr>
        <w:t xml:space="preserve"> сельском поселении</w:t>
      </w:r>
      <w:r>
        <w:rPr>
          <w:bCs/>
          <w:color w:val="000000" w:themeColor="text1"/>
          <w:sz w:val="28"/>
          <w:szCs w:val="28"/>
        </w:rPr>
        <w:t xml:space="preserve">». </w:t>
      </w:r>
    </w:p>
    <w:p w:rsidR="0061164B" w:rsidRDefault="0061164B" w:rsidP="0061164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Муниципальные правовые акты </w:t>
      </w:r>
      <w:r w:rsidR="00281445">
        <w:rPr>
          <w:sz w:val="28"/>
          <w:szCs w:val="28"/>
        </w:rPr>
        <w:t>Осадчевского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61164B" w:rsidRDefault="0061164B" w:rsidP="0061164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61164B" w:rsidRDefault="0061164B" w:rsidP="0061164B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Часть 2 статьи 62 Устава дополнить пунктом 4.1 </w:t>
      </w:r>
      <w:r>
        <w:rPr>
          <w:bCs/>
          <w:sz w:val="28"/>
          <w:szCs w:val="28"/>
        </w:rPr>
        <w:t>следующего содержания:</w:t>
      </w:r>
    </w:p>
    <w:p w:rsidR="00A33C60" w:rsidRPr="0061164B" w:rsidRDefault="0061164B" w:rsidP="0061164B">
      <w:pPr>
        <w:pStyle w:val="af4"/>
        <w:spacing w:before="0" w:beforeAutospacing="0" w:after="0" w:afterAutospacing="0" w:line="360" w:lineRule="auto"/>
        <w:ind w:firstLine="709"/>
        <w:jc w:val="both"/>
      </w:pPr>
      <w:r>
        <w:rPr>
          <w:bCs/>
          <w:sz w:val="28"/>
          <w:szCs w:val="28"/>
        </w:rPr>
        <w:t xml:space="preserve">«4.1) </w:t>
      </w:r>
      <w:r>
        <w:rPr>
          <w:sz w:val="28"/>
          <w:szCs w:val="28"/>
        </w:rPr>
        <w:t>приобретение им статуса иностранного агента;».</w:t>
      </w:r>
    </w:p>
    <w:sectPr w:rsidR="00A33C60" w:rsidRPr="0061164B" w:rsidSect="004307C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B9" w:rsidRDefault="007534B9" w:rsidP="00EC7828">
      <w:r>
        <w:separator/>
      </w:r>
    </w:p>
  </w:endnote>
  <w:endnote w:type="continuationSeparator" w:id="0">
    <w:p w:rsidR="007534B9" w:rsidRDefault="007534B9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B9" w:rsidRDefault="007534B9" w:rsidP="00EC7828">
      <w:r>
        <w:separator/>
      </w:r>
    </w:p>
  </w:footnote>
  <w:footnote w:type="continuationSeparator" w:id="0">
    <w:p w:rsidR="007534B9" w:rsidRDefault="007534B9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004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4352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802E2"/>
    <w:rsid w:val="002805FF"/>
    <w:rsid w:val="00280662"/>
    <w:rsid w:val="00281445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27A7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476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164B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4B9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67103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07F1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19BD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6FB3"/>
    <w:rsid w:val="00FE74A2"/>
    <w:rsid w:val="00FE7EE7"/>
    <w:rsid w:val="00FF0817"/>
    <w:rsid w:val="00FF250D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CA3E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uiPriority w:val="99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6116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8904-FDE4-4E5F-8CED-9E545B1A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10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Zam</cp:lastModifiedBy>
  <cp:revision>943</cp:revision>
  <cp:lastPrinted>2019-06-17T13:48:00Z</cp:lastPrinted>
  <dcterms:created xsi:type="dcterms:W3CDTF">2016-12-21T07:22:00Z</dcterms:created>
  <dcterms:modified xsi:type="dcterms:W3CDTF">2024-09-19T08:40:00Z</dcterms:modified>
</cp:coreProperties>
</file>